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0E4E" w14:textId="22BCE365" w:rsidR="000739DD" w:rsidRPr="00A53685" w:rsidRDefault="00585184" w:rsidP="00A536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 </w:t>
      </w:r>
      <w:r w:rsidR="000739DD" w:rsidRPr="00A53685">
        <w:rPr>
          <w:rFonts w:ascii="Times New Roman" w:hAnsi="Times New Roman" w:cs="Times New Roman"/>
          <w:sz w:val="32"/>
          <w:szCs w:val="32"/>
        </w:rPr>
        <w:t>Grade</w:t>
      </w:r>
      <w:r w:rsidR="005377F0">
        <w:rPr>
          <w:rFonts w:ascii="Times New Roman" w:hAnsi="Times New Roman" w:cs="Times New Roman"/>
          <w:sz w:val="32"/>
          <w:szCs w:val="32"/>
        </w:rPr>
        <w:t xml:space="preserve"> 8-10</w:t>
      </w:r>
      <w:r w:rsidR="000739DD" w:rsidRPr="00A53685">
        <w:rPr>
          <w:rFonts w:ascii="Times New Roman" w:hAnsi="Times New Roman" w:cs="Times New Roman"/>
          <w:sz w:val="32"/>
          <w:szCs w:val="32"/>
        </w:rPr>
        <w:t xml:space="preserve"> Essential Learning Outcomes</w:t>
      </w:r>
    </w:p>
    <w:p w14:paraId="3F619B9B" w14:textId="77777777" w:rsidR="000739DD" w:rsidRPr="00A53685" w:rsidRDefault="000739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350" w:type="dxa"/>
        <w:tblLook w:val="04A0" w:firstRow="1" w:lastRow="0" w:firstColumn="1" w:lastColumn="0" w:noHBand="0" w:noVBand="1"/>
      </w:tblPr>
      <w:tblGrid>
        <w:gridCol w:w="5674"/>
        <w:gridCol w:w="5676"/>
      </w:tblGrid>
      <w:tr w:rsidR="000739DD" w:rsidRPr="00A53685" w14:paraId="3020681D" w14:textId="77777777" w:rsidTr="00A572AF">
        <w:trPr>
          <w:trHeight w:val="446"/>
        </w:trPr>
        <w:tc>
          <w:tcPr>
            <w:tcW w:w="5674" w:type="dxa"/>
            <w:shd w:val="clear" w:color="auto" w:fill="CCCCCC"/>
          </w:tcPr>
          <w:p w14:paraId="70616A9C" w14:textId="77777777" w:rsidR="000739DD" w:rsidRPr="00682803" w:rsidRDefault="000739DD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 &amp; Suggested Achievement Indicators (IRP)</w:t>
            </w:r>
          </w:p>
          <w:p w14:paraId="1E9B57E9" w14:textId="29089560" w:rsidR="008540B7" w:rsidRPr="00682803" w:rsidRDefault="008540B7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MOVEMENT</w:t>
            </w:r>
          </w:p>
        </w:tc>
        <w:tc>
          <w:tcPr>
            <w:tcW w:w="5676" w:type="dxa"/>
            <w:shd w:val="clear" w:color="auto" w:fill="CCCCCC"/>
          </w:tcPr>
          <w:p w14:paraId="344C0E57" w14:textId="77777777" w:rsidR="000739DD" w:rsidRPr="00682803" w:rsidRDefault="000739DD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Essential Learning Outcomes (Vanier)</w:t>
            </w:r>
          </w:p>
          <w:p w14:paraId="48884DE0" w14:textId="313A8300" w:rsidR="008540B7" w:rsidRPr="00D745CE" w:rsidRDefault="008540B7" w:rsidP="00A572A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745C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MOVEMENT</w:t>
            </w:r>
            <w:r w:rsidR="00D745CE" w:rsidRPr="00D745C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(30% of Overall Grade)</w:t>
            </w:r>
          </w:p>
        </w:tc>
      </w:tr>
      <w:tr w:rsidR="000739DD" w:rsidRPr="00A53685" w14:paraId="4BE01F67" w14:textId="77777777" w:rsidTr="00A572AF">
        <w:trPr>
          <w:trHeight w:val="699"/>
        </w:trPr>
        <w:tc>
          <w:tcPr>
            <w:tcW w:w="5674" w:type="dxa"/>
            <w:tcBorders>
              <w:bottom w:val="single" w:sz="4" w:space="0" w:color="auto"/>
            </w:tcBorders>
          </w:tcPr>
          <w:p w14:paraId="48CCF054" w14:textId="4C3744B5" w:rsidR="00CF6198" w:rsidRPr="00CF6198" w:rsidRDefault="000739DD" w:rsidP="00A572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A53685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Movement skills in structured individual and dual activities</w:t>
            </w:r>
            <w:r w:rsidR="00935A5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 in predictable</w:t>
            </w:r>
            <w:r w:rsidR="00163D90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 and unpredictable</w:t>
            </w:r>
            <w:r w:rsidR="00935A56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 game settings</w:t>
            </w:r>
          </w:p>
          <w:p w14:paraId="12F5408D" w14:textId="77777777" w:rsidR="00A53303" w:rsidRDefault="000739DD" w:rsidP="00A572A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Demonstrate a variety of specific non-locomotor, locomotor, and/or manipulative movement skills in individual and dual activities (e.g., </w:t>
            </w:r>
            <w:r w:rsidR="00AD6EB5"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kick-glide in X-country skiing</w:t>
            </w:r>
            <w:r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  <w:p w14:paraId="41F4C9D8" w14:textId="77777777" w:rsidR="00A53303" w:rsidRDefault="000739DD" w:rsidP="00A572A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Perform combinations of learned non-locomotor, locomotor, and/or manipulative movement skills in individual and dual activities (e.g., ab</w:t>
            </w:r>
            <w:r w:rsidR="00B85260"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dominal</w:t>
            </w:r>
            <w:r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crunches using a medicine ball, shot-put, rope skipping)</w:t>
            </w:r>
          </w:p>
          <w:p w14:paraId="65C8F379" w14:textId="77777777" w:rsidR="00A53303" w:rsidRDefault="000739DD" w:rsidP="00A572A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Demonstrate flow and smooth transitions between combined movements</w:t>
            </w:r>
          </w:p>
          <w:p w14:paraId="50CD7BF4" w14:textId="693165C9" w:rsidR="00F71132" w:rsidRPr="00A53303" w:rsidRDefault="000739DD" w:rsidP="00A572A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With teacher support, demonstrate proper practice techniques to improve performance and avoid injury</w:t>
            </w:r>
            <w:r w:rsidR="00F71132"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 </w:t>
            </w:r>
          </w:p>
          <w:p w14:paraId="21EFEF94" w14:textId="4289C40C" w:rsidR="00481D33" w:rsidRDefault="00F71132" w:rsidP="00A572A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     </w:t>
            </w:r>
            <w:r w:rsidR="001B7297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** Grade 9 </w:t>
            </w:r>
            <w:r w:rsidRPr="00F71132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>progress with less teacher support</w:t>
            </w:r>
            <w:r w:rsidR="001B7297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</w:t>
            </w:r>
          </w:p>
          <w:p w14:paraId="452CEC09" w14:textId="61862E2A" w:rsidR="00267395" w:rsidRDefault="00267395" w:rsidP="00A572A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     ** </w:t>
            </w:r>
            <w:r w:rsidR="001B7297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>Grade 10 be able to analyze key attributes</w:t>
            </w:r>
            <w:r w:rsidR="00221609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and </w:t>
            </w:r>
            <w:r w:rsidR="009A306B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perform </w:t>
            </w:r>
          </w:p>
          <w:p w14:paraId="3A32DC39" w14:textId="07C15017" w:rsidR="001B7297" w:rsidRPr="00F71132" w:rsidRDefault="00267395" w:rsidP="00A572A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           </w:t>
            </w:r>
            <w:r w:rsidR="009A306B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>in more complex</w:t>
            </w:r>
            <w:r w:rsidR="00221609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game settings</w:t>
            </w:r>
          </w:p>
          <w:p w14:paraId="38FD74F1" w14:textId="77777777" w:rsidR="00CF6198" w:rsidRPr="00CF6198" w:rsidRDefault="00CF6198" w:rsidP="00A572A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792C8FB8" w14:textId="5AC0FED7" w:rsidR="00CF6198" w:rsidRPr="00CF6198" w:rsidRDefault="001B028E" w:rsidP="00A572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B028E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Movement skills in structured rhythmic movement activities (dance)</w:t>
            </w:r>
          </w:p>
          <w:p w14:paraId="3547FE39" w14:textId="77777777" w:rsidR="00A53303" w:rsidRDefault="001B028E" w:rsidP="00A572A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Demonstrate a variety of specific non-locomotor, locomotor, and/or manipulative movement skills in rhythmic movement activities (e.g., one-point balance, change of direction, step-turn, box step)</w:t>
            </w:r>
          </w:p>
          <w:p w14:paraId="360B4781" w14:textId="77777777" w:rsidR="00A53303" w:rsidRDefault="001B028E" w:rsidP="00A572A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Follow modeled patterns of non-locomotor and locomotor skills to perform rhythmic movement sequences (e.g., line dance, aerobics, three-skill floor routine)</w:t>
            </w:r>
          </w:p>
          <w:p w14:paraId="1BA32D6D" w14:textId="69C2F3DB" w:rsidR="001B028E" w:rsidRDefault="001B028E" w:rsidP="00A572A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533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Demonstrate flow and smooth transitions between combined movements</w:t>
            </w:r>
          </w:p>
          <w:p w14:paraId="59FC6708" w14:textId="77777777" w:rsidR="00AC6C03" w:rsidRPr="00AC6C03" w:rsidRDefault="00AC6C03" w:rsidP="00A572AF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 w:rsidRPr="00AC6C03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** Grade 10 be able to manipulate and create rhythmic   </w:t>
            </w:r>
          </w:p>
          <w:p w14:paraId="7BA37503" w14:textId="5C4C772E" w:rsidR="00AC6C03" w:rsidRPr="00AC6C03" w:rsidRDefault="00AC6C03" w:rsidP="00A572AF">
            <w:pPr>
              <w:widowControl w:val="0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 w:rsidRPr="00AC6C03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     movement series</w:t>
            </w:r>
          </w:p>
          <w:p w14:paraId="0B9ECC22" w14:textId="77777777" w:rsidR="00CF6198" w:rsidRDefault="00CF6198" w:rsidP="00A572A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135FBF0A" w14:textId="77777777" w:rsidR="0094718C" w:rsidRDefault="0094718C" w:rsidP="00A572A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5B309FA0" w14:textId="77777777" w:rsidR="0094718C" w:rsidRPr="0084162C" w:rsidRDefault="0094718C" w:rsidP="00A572A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2CD24466" w14:textId="48CD9F29" w:rsidR="00B85260" w:rsidRPr="00A9181D" w:rsidRDefault="0084162C" w:rsidP="00A572A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4162C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Relating move</w:t>
            </w:r>
            <w:r w:rsidR="0094718C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ment skill concepts to improvement movement</w:t>
            </w:r>
            <w:r w:rsidRPr="0084162C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:</w:t>
            </w:r>
          </w:p>
          <w:p w14:paraId="4C29EFC3" w14:textId="24136F59" w:rsidR="00B85260" w:rsidRPr="002B567A" w:rsidRDefault="00B85260" w:rsidP="00A572A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B567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Identify </w:t>
            </w:r>
            <w:r w:rsidR="00FB5DC6" w:rsidRPr="002B567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and incorporate </w:t>
            </w:r>
            <w:r w:rsidRPr="002B567A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one or two key movement concepts that are applied in each physical activity that they participate in, including</w:t>
            </w:r>
          </w:p>
          <w:p w14:paraId="29B51EAC" w14:textId="77777777" w:rsidR="00B85260" w:rsidRPr="00B85260" w:rsidRDefault="00B85260" w:rsidP="00A572AF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B852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Body awareness (e.g., parts of the body, weight transfer)</w:t>
            </w:r>
          </w:p>
          <w:p w14:paraId="24667731" w14:textId="77777777" w:rsidR="00B85260" w:rsidRPr="00B85260" w:rsidRDefault="00B85260" w:rsidP="00A572AF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B852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Spatial awareness (e.g., personal and general space, directional, pathways, levels, planes)</w:t>
            </w:r>
          </w:p>
          <w:p w14:paraId="09F749F4" w14:textId="77777777" w:rsidR="00B85260" w:rsidRPr="00B85260" w:rsidRDefault="00B85260" w:rsidP="00A572AF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B852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Qualities of movement (e.g., speed, force, flow)</w:t>
            </w:r>
          </w:p>
          <w:p w14:paraId="126F3A2B" w14:textId="77777777" w:rsidR="001B028E" w:rsidRDefault="00B85260" w:rsidP="00A572AF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B85260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Relationships (e.g., to people, to objects)</w:t>
            </w:r>
          </w:p>
          <w:p w14:paraId="7F438403" w14:textId="2FEAD4AD" w:rsidR="00555AAE" w:rsidRDefault="0016355A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          </w:t>
            </w:r>
            <w:r w:rsidR="00555AAE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**  </w:t>
            </w:r>
            <w:r w:rsidR="00555AAE" w:rsidRPr="00555AAE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Grade 9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>a</w:t>
            </w:r>
            <w:r w:rsidR="00A53303" w:rsidRPr="00555AAE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pply appropriate movement concepts to </w:t>
            </w:r>
          </w:p>
          <w:p w14:paraId="052A1FD9" w14:textId="7FDE305E" w:rsidR="00555AAE" w:rsidRDefault="0016355A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                 </w:t>
            </w:r>
            <w:r w:rsidR="00A53303" w:rsidRPr="00555AAE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improve the performance of selected activity-specific </w:t>
            </w:r>
          </w:p>
          <w:p w14:paraId="50173FDD" w14:textId="391E90C0" w:rsidR="00A53303" w:rsidRDefault="0016355A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                 </w:t>
            </w:r>
            <w:r w:rsidR="00A53303" w:rsidRPr="00555AAE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>movement skills</w:t>
            </w:r>
          </w:p>
          <w:p w14:paraId="3325C2D0" w14:textId="77777777" w:rsidR="0016355A" w:rsidRDefault="0016355A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          **  Grade 10 analyse physical activities to identify and </w:t>
            </w:r>
          </w:p>
          <w:p w14:paraId="2253E58D" w14:textId="491C2B13" w:rsidR="0016355A" w:rsidRPr="00555AAE" w:rsidRDefault="0016355A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                 explain movement concepts</w:t>
            </w:r>
          </w:p>
          <w:p w14:paraId="637AE8F5" w14:textId="697CABFA" w:rsidR="00A53303" w:rsidRPr="00101DEC" w:rsidRDefault="00A53303" w:rsidP="00A572AF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1A1F531F" w14:textId="77777777" w:rsidR="000739DD" w:rsidRDefault="000739DD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7CF1A" w14:textId="77777777" w:rsidR="009B7FD6" w:rsidRDefault="009B7FD6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movement portion of the PE curriculum must include a variety of team, individual and rhythmic movement (dance)</w:t>
            </w:r>
            <w:r w:rsidR="001149CD">
              <w:rPr>
                <w:rFonts w:ascii="Times New Roman" w:hAnsi="Times New Roman" w:cs="Times New Roman"/>
                <w:sz w:val="20"/>
                <w:szCs w:val="20"/>
              </w:rPr>
              <w:t>.  All movement marks are based on skill rubrics that are used for both formative and summative assessments (attached).</w:t>
            </w:r>
          </w:p>
          <w:p w14:paraId="3E7AC3D7" w14:textId="77777777" w:rsidR="00602C40" w:rsidRDefault="00602C40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47207" w14:textId="77777777" w:rsidR="00602C40" w:rsidRDefault="00602C40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Vanier PE teacher assessment responsibilities include:</w:t>
            </w:r>
          </w:p>
          <w:p w14:paraId="46DEEB73" w14:textId="020E652D" w:rsidR="00602C40" w:rsidRDefault="00602C40" w:rsidP="00A572A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is the teacher’s responsibility to post their </w:t>
            </w:r>
            <w:r w:rsidR="00077F4F">
              <w:rPr>
                <w:rFonts w:ascii="Times New Roman" w:hAnsi="Times New Roman" w:cs="Times New Roman"/>
                <w:sz w:val="20"/>
                <w:szCs w:val="20"/>
              </w:rPr>
              <w:t>movement skill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rubric for students to view on a regular basis.</w:t>
            </w:r>
          </w:p>
          <w:p w14:paraId="55F8DD5D" w14:textId="34D02E56" w:rsidR="00A0528D" w:rsidRDefault="00077F4F" w:rsidP="00A572A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Each key attribute should be addressed </w:t>
            </w:r>
            <w:r w:rsidR="004A6985">
              <w:rPr>
                <w:rFonts w:ascii="Times New Roman" w:hAnsi="Times New Roman" w:cs="Times New Roman"/>
                <w:sz w:val="20"/>
                <w:szCs w:val="20"/>
              </w:rPr>
              <w:t>individually so that students can focus on a specific skill area and receive feedback.  Skills should be assessed in game situations over a period of at least three classes so that students have an opportunity to make improvements.</w:t>
            </w:r>
          </w:p>
          <w:p w14:paraId="70FB7690" w14:textId="77777777" w:rsidR="00602C40" w:rsidRDefault="00602C40" w:rsidP="00A572A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must receive frequent and timely feedback regarding their assessment in this area.  Effective feedback identifies the student’s strengths, highlights a key area for improvement, and provides guidance on how the student can make the improvement needed.</w:t>
            </w:r>
          </w:p>
          <w:p w14:paraId="7A005FB4" w14:textId="7DAFA278" w:rsidR="00602C40" w:rsidRPr="00D615AB" w:rsidRDefault="00602C40" w:rsidP="00A572A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 are encouraged to involve students in self-assessments and </w:t>
            </w:r>
            <w:r w:rsidR="00A0528D">
              <w:rPr>
                <w:rFonts w:ascii="Times New Roman" w:hAnsi="Times New Roman" w:cs="Times New Roman"/>
                <w:sz w:val="20"/>
                <w:szCs w:val="20"/>
              </w:rPr>
              <w:t>peer-feedback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formative assessments.</w:t>
            </w:r>
          </w:p>
          <w:p w14:paraId="5FD0DA88" w14:textId="77777777" w:rsidR="009B2866" w:rsidRDefault="009B2866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88DD9" w14:textId="6BF8E5C2" w:rsidR="009B2866" w:rsidRPr="00602C40" w:rsidRDefault="009B2866" w:rsidP="00A572A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Each Movement unit is approx. 10 classes in length.  Activities may include:</w:t>
            </w:r>
          </w:p>
          <w:p w14:paraId="7B36AEBF" w14:textId="77777777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DACB65" w14:textId="0EF5631D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Football</w:t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13B9E532" w14:textId="59FEC9EC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Volleyball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 Pursuits</w:t>
            </w:r>
          </w:p>
          <w:p w14:paraId="05850DBD" w14:textId="2EB440C8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Basketball</w:t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Track &amp; Field</w:t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  <w:p w14:paraId="6B682EAF" w14:textId="62E41450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Soccer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 Sports</w:t>
            </w:r>
          </w:p>
          <w:p w14:paraId="530A3218" w14:textId="3537600A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 Games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Judo</w:t>
            </w:r>
          </w:p>
          <w:p w14:paraId="49309943" w14:textId="77777777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F9D02E" w14:textId="20240934" w:rsidR="008577B9" w:rsidRPr="00602C40" w:rsidRDefault="009B2866" w:rsidP="00A572A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Grade </w:t>
            </w:r>
            <w:r w:rsidR="008F5CF9"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</w:t>
            </w:r>
            <w:r w:rsidR="008577B9"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physical education movement skills are focused on development of basic skills such as ready position, dribbling, serving, passing, and general offensive/defensive movement.</w:t>
            </w:r>
          </w:p>
          <w:p w14:paraId="5B58C757" w14:textId="77777777" w:rsidR="008577B9" w:rsidRDefault="008577B9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74714F" w14:textId="2E916895" w:rsidR="009B2866" w:rsidRPr="00602C40" w:rsidRDefault="008577B9" w:rsidP="00A572A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Grade 9</w:t>
            </w:r>
            <w:r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0140"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2C1568"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hysical e</w:t>
            </w:r>
            <w:r w:rsidR="009B2866"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ducation </w:t>
            </w:r>
            <w:r w:rsidR="007B4905"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movement skills address a </w:t>
            </w:r>
            <w:r w:rsidR="009B2866"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broad skill base (offence/defense) with the inclusion of </w:t>
            </w:r>
            <w:r w:rsidR="00FE4124"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basic </w:t>
            </w:r>
            <w:r w:rsidR="009B2866"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strategies and tactics to competitive play.</w:t>
            </w:r>
          </w:p>
          <w:p w14:paraId="58A6C20B" w14:textId="77777777" w:rsidR="009B2866" w:rsidRDefault="009B2866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F10B1" w14:textId="1ECEF1BC" w:rsidR="00F24884" w:rsidRPr="00602C40" w:rsidRDefault="00F24884" w:rsidP="00A572A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Grade 10</w:t>
            </w:r>
            <w:r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physical education movement skills </w:t>
            </w:r>
            <w:r w:rsidR="00DB698D"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occur in more complex game settings where students apply concepts of strategy and tactics through analysis of game situations, officiating and peer mentoring.</w:t>
            </w:r>
          </w:p>
          <w:p w14:paraId="7D47F071" w14:textId="73418DC7" w:rsidR="00F24884" w:rsidRPr="00A53685" w:rsidRDefault="00F24884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03" w:rsidRPr="00A53685" w14:paraId="2D6AAA2B" w14:textId="77777777" w:rsidTr="00A572AF">
        <w:trPr>
          <w:trHeight w:val="547"/>
        </w:trPr>
        <w:tc>
          <w:tcPr>
            <w:tcW w:w="5674" w:type="dxa"/>
            <w:shd w:val="clear" w:color="auto" w:fill="CCCCCC"/>
          </w:tcPr>
          <w:p w14:paraId="1EE07A92" w14:textId="77777777" w:rsidR="00682803" w:rsidRPr="004E437E" w:rsidRDefault="00682803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Learning Outcome &amp; Suggested Achievement Indicators (IRP)</w:t>
            </w:r>
          </w:p>
          <w:p w14:paraId="70219219" w14:textId="14FF9327" w:rsidR="00682803" w:rsidRPr="004E437E" w:rsidRDefault="007312B4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</w:rPr>
              <w:t>ACTIVE LIVING</w:t>
            </w:r>
          </w:p>
        </w:tc>
        <w:tc>
          <w:tcPr>
            <w:tcW w:w="5676" w:type="dxa"/>
            <w:shd w:val="clear" w:color="auto" w:fill="CCCCCC"/>
          </w:tcPr>
          <w:p w14:paraId="1A3042A4" w14:textId="77777777" w:rsidR="00682803" w:rsidRPr="00682803" w:rsidRDefault="00682803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Essential Learning Outcomes (Vanier)</w:t>
            </w:r>
          </w:p>
          <w:p w14:paraId="52EEC78F" w14:textId="719EA0FC" w:rsidR="00682803" w:rsidRPr="00D745CE" w:rsidRDefault="007312B4" w:rsidP="00A572A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745C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ACTIVE LIVING</w:t>
            </w:r>
            <w:r w:rsidR="00065B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(3</w:t>
            </w:r>
            <w:r w:rsidR="00D745CE" w:rsidRPr="00D745C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0% Overall Grade)</w:t>
            </w:r>
          </w:p>
        </w:tc>
      </w:tr>
      <w:tr w:rsidR="00682803" w:rsidRPr="00A53685" w14:paraId="65C42621" w14:textId="77777777" w:rsidTr="00A572AF">
        <w:trPr>
          <w:trHeight w:val="956"/>
        </w:trPr>
        <w:tc>
          <w:tcPr>
            <w:tcW w:w="5674" w:type="dxa"/>
            <w:tcBorders>
              <w:bottom w:val="single" w:sz="4" w:space="0" w:color="auto"/>
            </w:tcBorders>
          </w:tcPr>
          <w:p w14:paraId="4482A9EA" w14:textId="2E857BB5" w:rsidR="0060326D" w:rsidRPr="0060326D" w:rsidRDefault="0060326D" w:rsidP="00A572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Positive implications of active living</w:t>
            </w:r>
          </w:p>
          <w:p w14:paraId="63BD3DB6" w14:textId="77777777" w:rsidR="0060326D" w:rsidRPr="0060326D" w:rsidRDefault="0060326D" w:rsidP="00A572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Assess the short-term and long-term physical and emotional benefits of regular participation in physical activity (e.g., stress reduction, social interaction, enjoyment, increased energy level, improved ability to focus and concentrate, healthy heart)</w:t>
            </w:r>
          </w:p>
          <w:p w14:paraId="6DF568CC" w14:textId="511EA555" w:rsidR="0060326D" w:rsidRPr="0060326D" w:rsidRDefault="0060326D" w:rsidP="00A572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Analyse the importance of nutrition choices </w:t>
            </w:r>
            <w:r w:rsidR="0004303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for active living (related to heart disease ie) sodium</w:t>
            </w: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) </w:t>
            </w:r>
          </w:p>
          <w:p w14:paraId="7AC259B6" w14:textId="77777777" w:rsidR="0060326D" w:rsidRDefault="0060326D" w:rsidP="00A572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Identify and describe factors that affect choices relating to lifelong physical activity (e.g., location, cost, climate, accessibility, training, equipment required, personal preference, social aspect)</w:t>
            </w:r>
          </w:p>
          <w:p w14:paraId="7C004ED7" w14:textId="77777777" w:rsidR="001003F5" w:rsidRDefault="001003F5" w:rsidP="00A572A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140638E3" w14:textId="3BBFD8F6" w:rsidR="009B19AC" w:rsidRPr="009B19AC" w:rsidRDefault="009B19AC" w:rsidP="00A572A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bidi="en-US"/>
              </w:rPr>
              <w:t xml:space="preserve">Grade 9 and 10 </w:t>
            </w:r>
            <w:r w:rsidR="00DD73A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bidi="en-US"/>
              </w:rPr>
              <w:t>r</w:t>
            </w:r>
            <w:r w:rsidRPr="009B19A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bidi="en-US"/>
              </w:rPr>
              <w:t xml:space="preserve">ationale for active living </w:t>
            </w:r>
          </w:p>
          <w:p w14:paraId="7831953F" w14:textId="77777777" w:rsidR="00F32B3B" w:rsidRDefault="009B19AC" w:rsidP="00A572A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 w:rsidRPr="00F32B3B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>Describe the benefits of active living, and the potential consequences of an inactive lifestyle</w:t>
            </w:r>
          </w:p>
          <w:p w14:paraId="0D5300E6" w14:textId="2137952A" w:rsidR="009B19AC" w:rsidRPr="00F32B3B" w:rsidRDefault="009B19AC" w:rsidP="00A572A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 w:rsidRPr="00F32B3B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>Analyse the relationship between personal nutrition choices and participation in physical activity (e.g., sufficient hydration, appropriate foods to provide adequate energy, reading labels, snacking)</w:t>
            </w:r>
          </w:p>
          <w:p w14:paraId="2832F01A" w14:textId="44563C30" w:rsidR="009B19AC" w:rsidRPr="009B19AC" w:rsidRDefault="009B19AC" w:rsidP="00A572A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 w:rsidRPr="009B19AC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>Create a personal statement about the importance of active living</w:t>
            </w:r>
          </w:p>
          <w:p w14:paraId="0CF881D9" w14:textId="77777777" w:rsidR="0060326D" w:rsidRPr="0060326D" w:rsidRDefault="0060326D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349A1682" w14:textId="77777777" w:rsidR="0060326D" w:rsidRPr="0060326D" w:rsidRDefault="0060326D" w:rsidP="00A572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Components of fitness (health-related &amp; skill-related) and their benefits</w:t>
            </w:r>
          </w:p>
          <w:p w14:paraId="165E474E" w14:textId="77777777" w:rsidR="0060326D" w:rsidRPr="0060326D" w:rsidRDefault="0060326D" w:rsidP="00A572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Identify the health-related components of fitness—muscular strength, muscular endurance, cardiovascular endurance, and flexibility</w:t>
            </w:r>
          </w:p>
          <w:p w14:paraId="12C384A1" w14:textId="77777777" w:rsidR="003C7869" w:rsidRDefault="0060326D" w:rsidP="00A572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Give examples of skill-related components of fitness (e.g., agility, speed, reaction time, co-ordination, balance)</w:t>
            </w:r>
          </w:p>
          <w:p w14:paraId="7DBBAD55" w14:textId="77777777" w:rsidR="003C7869" w:rsidRDefault="0060326D" w:rsidP="00A572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C786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Describe the significance of the health-related and skill-related components of fitness for overall personal health and the performance of specific activities (e.g., balance in agility ladder drills, co-ordination in table tennis, cardiovascular endurance for dance activities)</w:t>
            </w:r>
            <w:r w:rsidR="003C7869" w:rsidRPr="003C786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14:paraId="36B76163" w14:textId="5308EE32" w:rsidR="0060326D" w:rsidRPr="003C7869" w:rsidRDefault="003C7869" w:rsidP="00A572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C786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Conduct self-assessment related to their plan, and identify potential applications for the future</w:t>
            </w:r>
          </w:p>
          <w:p w14:paraId="26826799" w14:textId="77777777" w:rsidR="00221466" w:rsidRPr="0060326D" w:rsidRDefault="00221466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48BDE1A5" w14:textId="77777777" w:rsidR="0060326D" w:rsidRPr="0060326D" w:rsidRDefault="0060326D" w:rsidP="00A572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Principles of training</w:t>
            </w:r>
          </w:p>
          <w:p w14:paraId="37864F6F" w14:textId="77777777" w:rsidR="0060326D" w:rsidRPr="0060326D" w:rsidRDefault="0060326D" w:rsidP="00A572A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List and describe principles of training (e.g., duration, intensity, frequency, type of activity)</w:t>
            </w:r>
          </w:p>
          <w:p w14:paraId="41E86A6E" w14:textId="77777777" w:rsidR="00574A26" w:rsidRDefault="0060326D" w:rsidP="00A572A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Identify the effects of specific types of physical activity on body systems during and after physical activity</w:t>
            </w:r>
            <w:r w:rsidR="00902B8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E471C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(aerobic vs. Anaerobic</w:t>
            </w:r>
            <w:r w:rsidR="00D76EF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  <w:p w14:paraId="4BFA70BB" w14:textId="77777777" w:rsidR="00574A26" w:rsidRDefault="0060326D" w:rsidP="00A572A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74A2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Describe how aerobic activity contributes to cardiovascular endurance</w:t>
            </w:r>
            <w:r w:rsidR="006F30B6" w:rsidRPr="00574A2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14:paraId="7E5E48E4" w14:textId="61C380B6" w:rsidR="00574A26" w:rsidRPr="00574A26" w:rsidRDefault="00574A26" w:rsidP="00A572A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74A2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Describe healthy nutritional choices to support their physical activity plan, reflecting consideration of personal activity level (e.g., what, when, how much)</w:t>
            </w:r>
          </w:p>
          <w:p w14:paraId="14636BDC" w14:textId="77777777" w:rsidR="0060326D" w:rsidRPr="0060326D" w:rsidRDefault="0060326D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452D9556" w14:textId="77777777" w:rsidR="0060326D" w:rsidRPr="0060326D" w:rsidRDefault="0060326D" w:rsidP="00A572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Importance of assessing physical exertion</w:t>
            </w:r>
          </w:p>
          <w:p w14:paraId="00C6E9D9" w14:textId="77777777" w:rsidR="0060326D" w:rsidRPr="0060326D" w:rsidRDefault="0060326D" w:rsidP="00A572A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List ways to assess rate of exertion during physical activity (e.g., electronic heart rate monitors, pulse rate, rate of perceived exertion scales)</w:t>
            </w:r>
          </w:p>
          <w:p w14:paraId="6A05E8FF" w14:textId="77777777" w:rsidR="0060326D" w:rsidRPr="0060326D" w:rsidRDefault="0060326D" w:rsidP="00A572A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Explain why assessing their own rate of exertion during participation in physical activities is important</w:t>
            </w:r>
          </w:p>
          <w:p w14:paraId="7FC85D32" w14:textId="77777777" w:rsidR="0060326D" w:rsidRPr="0060326D" w:rsidRDefault="0060326D" w:rsidP="00A572A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Describe how monitoring rate of exertion contributes to living a healthy active lifestyle</w:t>
            </w:r>
          </w:p>
          <w:p w14:paraId="44AC354F" w14:textId="77777777" w:rsidR="0060326D" w:rsidRPr="0060326D" w:rsidRDefault="0060326D" w:rsidP="00A572AF">
            <w:pPr>
              <w:widowControl w:val="0"/>
              <w:autoSpaceDE w:val="0"/>
              <w:autoSpaceDN w:val="0"/>
              <w:adjustRightInd w:val="0"/>
              <w:ind w:left="648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1D85F224" w14:textId="77777777" w:rsidR="0060326D" w:rsidRPr="0060326D" w:rsidRDefault="0060326D" w:rsidP="00A572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Identification and pursuit of personal physical activity goals (muscular strength/endurance, cardiovascular endurance and flexibility)</w:t>
            </w:r>
          </w:p>
          <w:p w14:paraId="36A70BC5" w14:textId="48A675C4" w:rsidR="0060326D" w:rsidRPr="0060326D" w:rsidRDefault="0060326D" w:rsidP="00A572A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Articulate measurable and time-specific goals related to</w:t>
            </w:r>
            <w:r w:rsidR="00C7266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each </w:t>
            </w:r>
            <w:r w:rsidRPr="00C7266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health-related component</w:t>
            </w: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of fitness—muscular strength, muscular endurance, </w:t>
            </w:r>
            <w:r w:rsidRPr="00C7266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cardiovascular endurance</w:t>
            </w: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 or flexibility</w:t>
            </w:r>
          </w:p>
          <w:p w14:paraId="417B635A" w14:textId="77777777" w:rsidR="0060326D" w:rsidRPr="0060326D" w:rsidRDefault="0060326D" w:rsidP="00A572A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Identify and follow steps to achieve their goals (e.g., selecting specific activities, considering time and intensity)</w:t>
            </w:r>
          </w:p>
          <w:p w14:paraId="359F44EB" w14:textId="77777777" w:rsidR="0060326D" w:rsidRPr="0060326D" w:rsidRDefault="0060326D" w:rsidP="00A572A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Measure, monitor, and reflect on their progress (e.g., log, video, demonstration)</w:t>
            </w:r>
          </w:p>
          <w:p w14:paraId="3A23C151" w14:textId="77777777" w:rsidR="0060326D" w:rsidRPr="0060326D" w:rsidRDefault="0060326D" w:rsidP="00A572AF">
            <w:pPr>
              <w:widowControl w:val="0"/>
              <w:autoSpaceDE w:val="0"/>
              <w:autoSpaceDN w:val="0"/>
              <w:adjustRightInd w:val="0"/>
              <w:ind w:left="648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08BC0105" w14:textId="77777777" w:rsidR="0060326D" w:rsidRPr="0060326D" w:rsidRDefault="0060326D" w:rsidP="00A572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Principles of training to improve fitness</w:t>
            </w:r>
          </w:p>
          <w:p w14:paraId="2F7FBFF6" w14:textId="467A7DEA" w:rsidR="0060326D" w:rsidRPr="0060326D" w:rsidRDefault="00127056" w:rsidP="00A572A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12705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Apply </w:t>
            </w:r>
            <w:r w:rsidR="0060326D"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the appropriate principles of training (e.g., duration, intensity, frequency, type of activity) that can help them to maintain or improve their:</w:t>
            </w:r>
          </w:p>
          <w:p w14:paraId="32136ACC" w14:textId="73350CCC" w:rsidR="00333209" w:rsidRDefault="0060326D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Health-related components of personal fitness </w:t>
            </w:r>
          </w:p>
          <w:p w14:paraId="51E796E9" w14:textId="59E95F90" w:rsidR="00333209" w:rsidRPr="00AB7326" w:rsidRDefault="0060326D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3320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Skill-related</w:t>
            </w:r>
            <w:r w:rsidR="0033320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components of personal fitness</w:t>
            </w:r>
          </w:p>
          <w:p w14:paraId="013B98DE" w14:textId="24EF7C44" w:rsidR="0060326D" w:rsidRPr="00333209" w:rsidRDefault="0060326D" w:rsidP="00A572A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3320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Demonstrate ways to monitor their exertion during training</w:t>
            </w:r>
          </w:p>
          <w:p w14:paraId="666422A3" w14:textId="77777777" w:rsidR="0060326D" w:rsidRPr="0060326D" w:rsidRDefault="0060326D" w:rsidP="00A572A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Follow teacher direction and all safety rules to avoid injury</w:t>
            </w:r>
          </w:p>
          <w:p w14:paraId="2A91A494" w14:textId="77777777" w:rsidR="0060326D" w:rsidRPr="0060326D" w:rsidRDefault="0060326D" w:rsidP="00A572A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Use information from various sources (e.g., teacher, coach, previous performance measurements) to maintain or improve fitness</w:t>
            </w:r>
          </w:p>
          <w:p w14:paraId="30638D25" w14:textId="77777777" w:rsidR="0060326D" w:rsidRPr="0060326D" w:rsidRDefault="0060326D" w:rsidP="00A572AF">
            <w:pPr>
              <w:widowControl w:val="0"/>
              <w:autoSpaceDE w:val="0"/>
              <w:autoSpaceDN w:val="0"/>
              <w:adjustRightInd w:val="0"/>
              <w:ind w:left="648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762A93F0" w14:textId="77777777" w:rsidR="0060326D" w:rsidRPr="0060326D" w:rsidRDefault="0060326D" w:rsidP="00A572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60326D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Dynamic warm-up activities &amp; cool down activities</w:t>
            </w:r>
          </w:p>
          <w:p w14:paraId="1758960C" w14:textId="77777777" w:rsidR="006329DF" w:rsidRPr="006329DF" w:rsidRDefault="0060326D" w:rsidP="00A572A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329D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Participate in dynamic warm-up activities cool down activities</w:t>
            </w:r>
            <w:r w:rsidR="006329DF" w:rsidRPr="006329DF">
              <w:rPr>
                <w:rFonts w:ascii="Chalkboard" w:hAnsi="Chalkboard" w:cs="Palatino-Roman"/>
                <w:sz w:val="18"/>
                <w:szCs w:val="20"/>
                <w:lang w:bidi="en-US"/>
              </w:rPr>
              <w:t xml:space="preserve"> </w:t>
            </w:r>
          </w:p>
          <w:p w14:paraId="21E8E67F" w14:textId="3C80F9F0" w:rsidR="0060326D" w:rsidRPr="006329DF" w:rsidRDefault="006329DF" w:rsidP="00A572A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329D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Describe emergency planning and response considerations for specific activities (e.g., hiking, swimming, boating)</w:t>
            </w:r>
          </w:p>
          <w:p w14:paraId="162057AE" w14:textId="55BF8074" w:rsidR="00682803" w:rsidRPr="004E437E" w:rsidRDefault="00682803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12EA909C" w14:textId="1854548C" w:rsidR="0055699A" w:rsidRDefault="0055699A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 are encouraged to use classroom strategies that are based on inquiry and differentiated instruction.  </w:t>
            </w:r>
            <w:r w:rsidR="009220A1">
              <w:rPr>
                <w:rFonts w:ascii="Times New Roman" w:hAnsi="Times New Roman" w:cs="Times New Roman"/>
                <w:sz w:val="20"/>
                <w:szCs w:val="20"/>
              </w:rPr>
              <w:t>Rather than teaching content in a passive manner evolve students by engaging them in common questions about your active living topic.  When assessing, remember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tudents should be given the opportunity to demonstrate there learning in a variety of ways</w:t>
            </w:r>
            <w:r w:rsidR="009220A1">
              <w:rPr>
                <w:rFonts w:ascii="Times New Roman" w:hAnsi="Times New Roman" w:cs="Times New Roman"/>
                <w:sz w:val="20"/>
                <w:szCs w:val="20"/>
              </w:rPr>
              <w:t xml:space="preserve"> (not just writing)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3650C0" w14:textId="77777777" w:rsidR="0055699A" w:rsidRDefault="0055699A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C31B7" w14:textId="2CC12C2F" w:rsidR="00682803" w:rsidRDefault="00E03FD2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8</w:t>
            </w:r>
            <w:r w:rsidR="008E5006">
              <w:rPr>
                <w:rFonts w:ascii="Times New Roman" w:hAnsi="Times New Roman" w:cs="Times New Roman"/>
                <w:sz w:val="20"/>
                <w:szCs w:val="20"/>
              </w:rPr>
              <w:t xml:space="preserve"> (Cardiovascular fitness)</w:t>
            </w:r>
          </w:p>
          <w:p w14:paraId="072D2E1C" w14:textId="6C7F0874" w:rsidR="001E26E3" w:rsidRDefault="006E0877" w:rsidP="00A572A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my</w:t>
            </w:r>
            <w:r w:rsidR="001E26E3" w:rsidRPr="001E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active living profile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14:paraId="398983DA" w14:textId="607441B9" w:rsidR="00D25D5B" w:rsidRDefault="001E26E3" w:rsidP="00A572A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</w:t>
            </w:r>
            <w:r w:rsidRPr="001E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image</w:t>
            </w:r>
            <w:r w:rsidR="006E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myth busting</w:t>
            </w:r>
          </w:p>
          <w:p w14:paraId="50ECF956" w14:textId="65EDA91B" w:rsidR="00AE66D0" w:rsidRDefault="00D25D5B" w:rsidP="00A572A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1E26E3" w:rsidRPr="00D25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my heart work?</w:t>
            </w:r>
          </w:p>
          <w:p w14:paraId="323533F3" w14:textId="08FB7915" w:rsidR="00AE66D0" w:rsidRDefault="00AE66D0" w:rsidP="00A572A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factors influence the hearts efficiency</w:t>
            </w:r>
            <w:r w:rsidR="006E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14:paraId="0473EB6B" w14:textId="4C103744" w:rsidR="00AE66D0" w:rsidRPr="00AE66D0" w:rsidRDefault="006E0877" w:rsidP="00A572A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does lifestyle</w:t>
            </w:r>
            <w:r w:rsidR="0081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(smoking, sodium)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ffect my heart?</w:t>
            </w:r>
          </w:p>
          <w:p w14:paraId="0BFCBDDC" w14:textId="00EF44EF" w:rsidR="00AE66D0" w:rsidRDefault="00817522" w:rsidP="00A572A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do I </w:t>
            </w:r>
            <w:r w:rsidR="00AE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1E26E3" w:rsidRPr="00AE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alculate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heart rate?  What is a good one?</w:t>
            </w:r>
          </w:p>
          <w:p w14:paraId="4AFEB64E" w14:textId="102967CB" w:rsidR="00AE66D0" w:rsidRDefault="0081071B" w:rsidP="00A572A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do I Improve my cardiovascular fitness?</w:t>
            </w:r>
          </w:p>
          <w:p w14:paraId="70DE46BF" w14:textId="77777777" w:rsidR="00AE66D0" w:rsidRDefault="00AE66D0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CFB79" w14:textId="77777777" w:rsidR="00E03FD2" w:rsidRDefault="00E03FD2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9</w:t>
            </w:r>
            <w:r w:rsidR="008E5006">
              <w:rPr>
                <w:rFonts w:ascii="Times New Roman" w:hAnsi="Times New Roman" w:cs="Times New Roman"/>
                <w:sz w:val="20"/>
                <w:szCs w:val="20"/>
              </w:rPr>
              <w:t xml:space="preserve"> (Nutrition)</w:t>
            </w:r>
          </w:p>
          <w:p w14:paraId="1DE808BB" w14:textId="77777777" w:rsidR="00830DC9" w:rsidRDefault="00830DC9" w:rsidP="00A572A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wrong with what we eat?</w:t>
            </w:r>
          </w:p>
          <w:p w14:paraId="5D8B691B" w14:textId="1F76AA5D" w:rsidR="00830DC9" w:rsidRDefault="00830DC9" w:rsidP="00A572A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we need meat to live</w:t>
            </w:r>
            <w:r w:rsidR="00C074D1">
              <w:rPr>
                <w:rFonts w:ascii="Times New Roman" w:hAnsi="Times New Roman" w:cs="Times New Roman"/>
                <w:sz w:val="20"/>
                <w:szCs w:val="20"/>
              </w:rPr>
              <w:t xml:space="preserve"> (diet choices</w:t>
            </w:r>
            <w:r w:rsidR="00560DF2">
              <w:rPr>
                <w:rFonts w:ascii="Times New Roman" w:hAnsi="Times New Roman" w:cs="Times New Roman"/>
                <w:sz w:val="20"/>
                <w:szCs w:val="20"/>
              </w:rPr>
              <w:t xml:space="preserve"> protein/carbs</w:t>
            </w:r>
            <w:r w:rsidR="00C074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91EAA05" w14:textId="190F47AF" w:rsidR="00830DC9" w:rsidRDefault="00830DC9" w:rsidP="00A572A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better margarine or butter</w:t>
            </w:r>
            <w:r w:rsidR="00C074D1">
              <w:rPr>
                <w:rFonts w:ascii="Times New Roman" w:hAnsi="Times New Roman" w:cs="Times New Roman"/>
                <w:sz w:val="20"/>
                <w:szCs w:val="20"/>
              </w:rPr>
              <w:t xml:space="preserve"> (good/bad fat)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D29D87B" w14:textId="7A3DB127" w:rsidR="00830DC9" w:rsidRDefault="00C074D1" w:rsidP="00A572A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you live on Subway sandwiches (processed food)?</w:t>
            </w:r>
          </w:p>
          <w:p w14:paraId="3C3029F9" w14:textId="2BC2284B" w:rsidR="00C074D1" w:rsidRDefault="00C074D1" w:rsidP="00A572A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Skinny people are healthy, right (nutrition myths)?</w:t>
            </w:r>
          </w:p>
          <w:p w14:paraId="09EFE829" w14:textId="77777777" w:rsidR="00C074D1" w:rsidRDefault="00C074D1" w:rsidP="00A572A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energy drinks bad for you (reading labels)?</w:t>
            </w:r>
          </w:p>
          <w:p w14:paraId="5EA74D51" w14:textId="77777777" w:rsidR="00A572AF" w:rsidRDefault="00A572AF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E0BD8" w14:textId="544B41FF" w:rsidR="00A572AF" w:rsidRDefault="00A72399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10 (Training Principles</w:t>
            </w:r>
            <w:r w:rsidR="00A57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293B20" w14:textId="77777777" w:rsidR="00A572AF" w:rsidRDefault="00A572AF" w:rsidP="00A572A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my</w:t>
            </w:r>
            <w:r w:rsidRPr="001E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active living profile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14:paraId="2B6DBEA5" w14:textId="77777777" w:rsidR="00A572AF" w:rsidRPr="00A72399" w:rsidRDefault="00A72399" w:rsidP="00A7239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have to weights to train (fitness components)?</w:t>
            </w:r>
          </w:p>
          <w:p w14:paraId="596C1383" w14:textId="77777777" w:rsidR="00A72399" w:rsidRPr="00A72399" w:rsidRDefault="00A72399" w:rsidP="00A7239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a basketball player run a marathon (aerobic vs anaerobic training)?</w:t>
            </w:r>
          </w:p>
          <w:p w14:paraId="152EE80E" w14:textId="77777777" w:rsidR="00A72399" w:rsidRPr="00A72399" w:rsidRDefault="00A72399" w:rsidP="00A7239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do you train your muscles for tone or size (strength vs. endurance training)?</w:t>
            </w:r>
          </w:p>
          <w:p w14:paraId="5536F06E" w14:textId="77777777" w:rsidR="00A72399" w:rsidRPr="00A72399" w:rsidRDefault="00A72399" w:rsidP="00A7239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need to stretch (importance of flexibility)?</w:t>
            </w:r>
          </w:p>
          <w:p w14:paraId="71D07923" w14:textId="2E47941D" w:rsidR="00A72399" w:rsidRPr="00A572AF" w:rsidRDefault="00A72399" w:rsidP="00A72399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 setting, eating for performance and monitoring progress</w:t>
            </w:r>
          </w:p>
        </w:tc>
      </w:tr>
      <w:tr w:rsidR="007312B4" w:rsidRPr="00A53685" w14:paraId="1BFB5A26" w14:textId="77777777" w:rsidTr="00A572AF">
        <w:trPr>
          <w:trHeight w:val="594"/>
        </w:trPr>
        <w:tc>
          <w:tcPr>
            <w:tcW w:w="5674" w:type="dxa"/>
            <w:shd w:val="clear" w:color="auto" w:fill="CCCCCC"/>
          </w:tcPr>
          <w:p w14:paraId="5F744874" w14:textId="1EC70F26" w:rsidR="007312B4" w:rsidRPr="00682803" w:rsidRDefault="007312B4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 &amp; Suggested Achievement Indicators (IRP)</w:t>
            </w:r>
          </w:p>
          <w:p w14:paraId="79AF9BC5" w14:textId="4A30DEA7" w:rsidR="007312B4" w:rsidRPr="00A53685" w:rsidRDefault="004779A7" w:rsidP="00A572AF">
            <w:pPr>
              <w:widowControl w:val="0"/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SAFETY, FAIR PALY &amp; LEA</w:t>
            </w:r>
            <w:r w:rsidR="00CF05F6">
              <w:rPr>
                <w:rFonts w:ascii="Times New Roman" w:hAnsi="Times New Roman" w:cs="Times New Roman"/>
                <w:b/>
                <w:sz w:val="20"/>
                <w:szCs w:val="20"/>
              </w:rPr>
              <w:t>DERSHIP</w:t>
            </w:r>
          </w:p>
        </w:tc>
        <w:tc>
          <w:tcPr>
            <w:tcW w:w="5676" w:type="dxa"/>
            <w:shd w:val="clear" w:color="auto" w:fill="CCCCCC"/>
          </w:tcPr>
          <w:p w14:paraId="77E28924" w14:textId="77777777" w:rsidR="007312B4" w:rsidRPr="00682803" w:rsidRDefault="007312B4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Essential Learning Outcomes (Vanier)</w:t>
            </w:r>
          </w:p>
          <w:p w14:paraId="60F7C2DC" w14:textId="36D09327" w:rsidR="007312B4" w:rsidRPr="00A53685" w:rsidRDefault="004779A7" w:rsidP="00A5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B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SAFETY, FAIR PALY &amp; LEA</w:t>
            </w:r>
            <w:r w:rsidR="00CF05F6" w:rsidRPr="00065B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DERSHIP</w:t>
            </w:r>
            <w:r w:rsidR="00065B9B" w:rsidRPr="00065B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(40</w:t>
            </w:r>
            <w:r w:rsidR="00065B9B" w:rsidRPr="00D745C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% Overall Grade)</w:t>
            </w:r>
          </w:p>
        </w:tc>
      </w:tr>
      <w:tr w:rsidR="007312B4" w:rsidRPr="000739DD" w14:paraId="756FA8E1" w14:textId="77777777" w:rsidTr="00A572AF">
        <w:trPr>
          <w:trHeight w:val="956"/>
        </w:trPr>
        <w:tc>
          <w:tcPr>
            <w:tcW w:w="5674" w:type="dxa"/>
          </w:tcPr>
          <w:p w14:paraId="2CE91121" w14:textId="22A5FEA9" w:rsidR="008B25D8" w:rsidRPr="004E437E" w:rsidRDefault="008B25D8" w:rsidP="00A572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 xml:space="preserve">Daily participation in physical activity </w:t>
            </w:r>
          </w:p>
          <w:p w14:paraId="0442E0B4" w14:textId="77777777" w:rsidR="008B25D8" w:rsidRPr="004E437E" w:rsidRDefault="008B25D8" w:rsidP="00A572AF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14B31855" w14:textId="77777777" w:rsidR="008B25D8" w:rsidRPr="004E437E" w:rsidRDefault="008B25D8" w:rsidP="00A572A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Willingness to participate in a variety of physical activities (Active Living)</w:t>
            </w:r>
          </w:p>
          <w:p w14:paraId="35B93E89" w14:textId="77777777" w:rsidR="008B25D8" w:rsidRPr="00AB7326" w:rsidRDefault="008B25D8" w:rsidP="00A572A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B732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Participate appropriately in a wide range of activities by demonstrating:</w:t>
            </w:r>
          </w:p>
          <w:p w14:paraId="1EA0D674" w14:textId="77777777" w:rsidR="008B25D8" w:rsidRPr="004E437E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Punctuality</w:t>
            </w:r>
          </w:p>
          <w:p w14:paraId="618FD965" w14:textId="77777777" w:rsidR="008B25D8" w:rsidRPr="004E437E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Time on task (engagement, attentiveness, following instructions)</w:t>
            </w:r>
          </w:p>
          <w:p w14:paraId="6693E336" w14:textId="77777777" w:rsidR="008B25D8" w:rsidRPr="004E437E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Enthusiasm and enjoyment</w:t>
            </w:r>
          </w:p>
          <w:p w14:paraId="5280818E" w14:textId="77777777" w:rsidR="008B25D8" w:rsidRPr="004E437E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Co-operation</w:t>
            </w:r>
          </w:p>
          <w:p w14:paraId="26F716DA" w14:textId="77777777" w:rsidR="008B25D8" w:rsidRPr="004E437E" w:rsidRDefault="008B25D8" w:rsidP="00A572AF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7034831B" w14:textId="77777777" w:rsidR="008B25D8" w:rsidRPr="004E437E" w:rsidRDefault="008B25D8" w:rsidP="00A572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Behaviours to reduce risk of injury</w:t>
            </w:r>
          </w:p>
          <w:p w14:paraId="3D8213AB" w14:textId="77777777" w:rsidR="00AB7326" w:rsidRDefault="008B25D8" w:rsidP="00A572A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B732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Follow personal safety practices during physical activity (e.g., respecting own and others’ abilities and limits, wearing appropriate clothing and footwear, following instructions, knowing and following school and facility-specific emergency plans and procedures)</w:t>
            </w:r>
          </w:p>
          <w:p w14:paraId="12CA7DE9" w14:textId="42395F03" w:rsidR="008B25D8" w:rsidRPr="00AB7326" w:rsidRDefault="008B25D8" w:rsidP="00A572AF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AB732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Identify and follow particular rules and guidelines for participating safely in specific activities (e.g., safety procedures in class organization, wearing appropriate clothing for outside activities)</w:t>
            </w:r>
          </w:p>
          <w:p w14:paraId="7D4D02D9" w14:textId="77777777" w:rsidR="008B25D8" w:rsidRPr="004E437E" w:rsidRDefault="008B25D8" w:rsidP="00A572AF">
            <w:pPr>
              <w:widowControl w:val="0"/>
              <w:autoSpaceDE w:val="0"/>
              <w:autoSpaceDN w:val="0"/>
              <w:adjustRightInd w:val="0"/>
              <w:ind w:left="648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0E73294F" w14:textId="77777777" w:rsidR="008B25D8" w:rsidRPr="004E437E" w:rsidRDefault="008B25D8" w:rsidP="00A572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Proper use of equipment and facilities</w:t>
            </w:r>
          </w:p>
          <w:p w14:paraId="73047385" w14:textId="77777777" w:rsidR="008B25D8" w:rsidRPr="000E4499" w:rsidRDefault="008B25D8" w:rsidP="00A572A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E449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Identify guidelines for proper use of activity-specific equipment, including those relating to</w:t>
            </w:r>
          </w:p>
          <w:p w14:paraId="0CD09B86" w14:textId="77777777" w:rsidR="008B25D8" w:rsidRPr="004E437E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Using equipment and facility only for its intended purpose </w:t>
            </w:r>
          </w:p>
          <w:p w14:paraId="097FBB3E" w14:textId="727BA2A0" w:rsidR="008B25D8" w:rsidRPr="000E4499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Care</w:t>
            </w:r>
            <w:r w:rsidR="000E449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and s</w:t>
            </w:r>
            <w:r w:rsidRPr="000E449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torage</w:t>
            </w:r>
          </w:p>
          <w:p w14:paraId="043EF8D8" w14:textId="77777777" w:rsidR="008B25D8" w:rsidRPr="004E437E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Reporting damage</w:t>
            </w:r>
          </w:p>
          <w:p w14:paraId="7EDD163C" w14:textId="77777777" w:rsidR="008B25D8" w:rsidRPr="000E4499" w:rsidRDefault="008B25D8" w:rsidP="00A572A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E449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Follow activity-specific guidelines for proper use of equipment and facilities (e.g., not bringing food into gym)</w:t>
            </w:r>
          </w:p>
          <w:p w14:paraId="02AAFC9A" w14:textId="77777777" w:rsidR="008B25D8" w:rsidRPr="004E437E" w:rsidRDefault="008B25D8" w:rsidP="00A572AF">
            <w:pPr>
              <w:widowControl w:val="0"/>
              <w:autoSpaceDE w:val="0"/>
              <w:autoSpaceDN w:val="0"/>
              <w:adjustRightInd w:val="0"/>
              <w:ind w:left="648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74A95CB6" w14:textId="77777777" w:rsidR="008B25D8" w:rsidRPr="004E437E" w:rsidRDefault="008B25D8" w:rsidP="00A572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Respect for rules, team-mates, opponents, and officials</w:t>
            </w:r>
          </w:p>
          <w:p w14:paraId="25CE597B" w14:textId="77777777" w:rsidR="000E3799" w:rsidRDefault="008B25D8" w:rsidP="00A572A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E379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Respect and follow all rules</w:t>
            </w:r>
          </w:p>
          <w:p w14:paraId="22D6F7D3" w14:textId="77777777" w:rsidR="000E3799" w:rsidRDefault="008B25D8" w:rsidP="00A572A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E379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Demonstrate a commitment to competing fairly (e.g., using talent and ability to model for others, following both the spirit and letter of the rules)</w:t>
            </w:r>
          </w:p>
          <w:p w14:paraId="3BAE7DB4" w14:textId="77777777" w:rsidR="000E3799" w:rsidRDefault="008B25D8" w:rsidP="00A572A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E379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Demonstrate respect for officials (e.g., accept their decisions without questioning their integrity or ability)</w:t>
            </w:r>
          </w:p>
          <w:p w14:paraId="254195F4" w14:textId="301924DA" w:rsidR="008B25D8" w:rsidRPr="000E3799" w:rsidRDefault="008B25D8" w:rsidP="00A572A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E379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Demonstrate respect for their own and others’ individual abilities</w:t>
            </w:r>
          </w:p>
          <w:p w14:paraId="602266D7" w14:textId="77777777" w:rsidR="008B25D8" w:rsidRPr="004E437E" w:rsidRDefault="008B25D8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22D01E99" w14:textId="77777777" w:rsidR="008B25D8" w:rsidRPr="004E437E" w:rsidRDefault="008B25D8" w:rsidP="00A572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Etiquette and appropriate expression of emotion in physical activities</w:t>
            </w:r>
          </w:p>
          <w:p w14:paraId="5DC76871" w14:textId="77777777" w:rsidR="00572503" w:rsidRDefault="008B25D8" w:rsidP="00A572A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725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Demonstrate emotional self-control (e.g., acting graciously in victory or loss)</w:t>
            </w:r>
          </w:p>
          <w:p w14:paraId="216DD9DA" w14:textId="45FEA485" w:rsidR="008B25D8" w:rsidRPr="00572503" w:rsidRDefault="008B25D8" w:rsidP="00A572A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7250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Demonstrate knowledge of guidelines and etiquette for participation in specific activities (e.g., movements when receiving the serve in badminton)</w:t>
            </w:r>
          </w:p>
          <w:p w14:paraId="0E4B47AE" w14:textId="77777777" w:rsidR="008B25D8" w:rsidRPr="004E437E" w:rsidRDefault="008B25D8" w:rsidP="00A572A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79099CA0" w14:textId="77777777" w:rsidR="008B25D8" w:rsidRPr="004E437E" w:rsidRDefault="008B25D8" w:rsidP="00A572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Leadership in specific physical activities</w:t>
            </w:r>
          </w:p>
          <w:p w14:paraId="00CA8BBB" w14:textId="77777777" w:rsidR="008B25D8" w:rsidRPr="005E688F" w:rsidRDefault="008B25D8" w:rsidP="00A572A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E688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Demonstrate leadership in specific physical activities, such as by:</w:t>
            </w:r>
          </w:p>
          <w:p w14:paraId="755F4418" w14:textId="77777777" w:rsidR="008B25D8" w:rsidRPr="004E437E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Volunteering in class </w:t>
            </w:r>
          </w:p>
          <w:p w14:paraId="62C451A4" w14:textId="77777777" w:rsidR="008B25D8" w:rsidRPr="004E437E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Encouraging others</w:t>
            </w:r>
          </w:p>
          <w:p w14:paraId="207CEECD" w14:textId="77777777" w:rsidR="008B25D8" w:rsidRPr="004E437E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Demonstrating or modeling specific techniques</w:t>
            </w:r>
          </w:p>
          <w:p w14:paraId="73E1E95D" w14:textId="77777777" w:rsidR="008B25D8" w:rsidRPr="004E437E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Demonstrating or modeling proper use of equipment</w:t>
            </w:r>
          </w:p>
          <w:p w14:paraId="3CC28C25" w14:textId="77777777" w:rsidR="008B25D8" w:rsidRDefault="008B25D8" w:rsidP="00A572AF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37E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Initiating equipment Initiating equipment set-up or take-down</w:t>
            </w:r>
          </w:p>
          <w:p w14:paraId="76AE9563" w14:textId="77777777" w:rsidR="00F24336" w:rsidRPr="0028511B" w:rsidRDefault="00F24336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bidi="en-US"/>
              </w:rPr>
            </w:pPr>
            <w:r w:rsidRPr="0028511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bidi="en-US"/>
              </w:rPr>
              <w:t xml:space="preserve">** Grade 10 additional leadership roles include: </w:t>
            </w:r>
          </w:p>
          <w:p w14:paraId="70B195B3" w14:textId="0E1F5485" w:rsidR="00F24336" w:rsidRPr="005C1277" w:rsidRDefault="00F24336" w:rsidP="00A57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 w:rsidRPr="005C1277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 xml:space="preserve">                             -      Leading a group through a drill</w:t>
            </w:r>
          </w:p>
          <w:p w14:paraId="67C8E192" w14:textId="77777777" w:rsidR="00F24336" w:rsidRPr="005C1277" w:rsidRDefault="00F24336" w:rsidP="00A572AF">
            <w:pPr>
              <w:widowControl w:val="0"/>
              <w:numPr>
                <w:ilvl w:val="1"/>
                <w:numId w:val="2"/>
              </w:numPr>
              <w:tabs>
                <w:tab w:val="clear" w:pos="1353"/>
                <w:tab w:val="num" w:pos="1800"/>
              </w:tabs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 w:rsidRPr="005C1277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>Planning and leading warm-up or cool down</w:t>
            </w:r>
          </w:p>
          <w:p w14:paraId="4B799F2A" w14:textId="77777777" w:rsidR="00F24336" w:rsidRPr="005C1277" w:rsidRDefault="00F24336" w:rsidP="00A572AF">
            <w:pPr>
              <w:widowControl w:val="0"/>
              <w:numPr>
                <w:ilvl w:val="1"/>
                <w:numId w:val="2"/>
              </w:numPr>
              <w:tabs>
                <w:tab w:val="clear" w:pos="1353"/>
                <w:tab w:val="num" w:pos="1800"/>
              </w:tabs>
              <w:autoSpaceDE w:val="0"/>
              <w:autoSpaceDN w:val="0"/>
              <w:adjustRightInd w:val="0"/>
              <w:ind w:left="1800"/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</w:pPr>
            <w:r w:rsidRPr="005C1277">
              <w:rPr>
                <w:rFonts w:ascii="Times New Roman" w:hAnsi="Times New Roman" w:cs="Times New Roman"/>
                <w:color w:val="0000FF"/>
                <w:sz w:val="20"/>
                <w:szCs w:val="20"/>
                <w:lang w:bidi="en-US"/>
              </w:rPr>
              <w:t>Officiating</w:t>
            </w:r>
          </w:p>
          <w:p w14:paraId="700EF8B4" w14:textId="77777777" w:rsidR="007312B4" w:rsidRPr="000739DD" w:rsidRDefault="007312B4" w:rsidP="00A572AF">
            <w:pPr>
              <w:widowControl w:val="0"/>
              <w:autoSpaceDE w:val="0"/>
              <w:autoSpaceDN w:val="0"/>
              <w:adjustRightInd w:val="0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14:paraId="67A30E5C" w14:textId="77777777" w:rsidR="007312B4" w:rsidRDefault="007312B4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EE02B" w14:textId="07BB555F" w:rsidR="00D615AB" w:rsidRPr="00C278EA" w:rsidRDefault="00D615AB" w:rsidP="00A572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portion of the physical education course mark is assessed daily based on a holistic rubric that reflects the students and teachers combined understanding of the expectations associated with the learning outcomes listed.</w:t>
            </w:r>
            <w:r w:rsidR="00C278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278EA" w:rsidRPr="00C278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 daily mark should be recorded monthly using the mode (most consistent rating) rather than average score.</w:t>
            </w:r>
          </w:p>
          <w:p w14:paraId="72F2FCF4" w14:textId="77777777" w:rsidR="00D615AB" w:rsidRDefault="00D615AB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9EF44" w14:textId="4E945642" w:rsidR="00D615AB" w:rsidRDefault="00D615AB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Vanier PE teacher assessment responsibilities include:</w:t>
            </w:r>
          </w:p>
          <w:p w14:paraId="3B3B018F" w14:textId="5DB63BEE" w:rsidR="00D615AB" w:rsidRDefault="00D615AB" w:rsidP="001F1B7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discussion of the learning outcomes including examples and non-examples so that students clearly understand how </w:t>
            </w:r>
            <w:r w:rsidR="004F4035">
              <w:rPr>
                <w:rFonts w:ascii="Times New Roman" w:hAnsi="Times New Roman" w:cs="Times New Roman"/>
                <w:sz w:val="20"/>
                <w:szCs w:val="20"/>
              </w:rPr>
              <w:t xml:space="preserve">to demonstrate </w:t>
            </w:r>
            <w:r w:rsidR="003D5462">
              <w:rPr>
                <w:rFonts w:ascii="Times New Roman" w:hAnsi="Times New Roman" w:cs="Times New Roman"/>
                <w:sz w:val="20"/>
                <w:szCs w:val="20"/>
              </w:rPr>
              <w:t>success (consider visuals).</w:t>
            </w:r>
          </w:p>
          <w:p w14:paraId="6EB9B0D1" w14:textId="709297F5" w:rsidR="003D5462" w:rsidRDefault="003D5462" w:rsidP="001F1B7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are encouraged to work in partnership with the teacher to develop a class rubric that is presented in student friendly language.</w:t>
            </w:r>
          </w:p>
          <w:p w14:paraId="42DC7E33" w14:textId="2AD8E42C" w:rsidR="003D5462" w:rsidRDefault="003D5462" w:rsidP="001F1B7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is the teacher’s responsibility to post their class participation rubric for students to view on a regular basis.</w:t>
            </w:r>
          </w:p>
          <w:p w14:paraId="33261265" w14:textId="49E09A9B" w:rsidR="003D5462" w:rsidRDefault="003D5462" w:rsidP="001F1B7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must receive frequent and timely feedback regarding their assessment in this area.  Effective feedback identifies the student’s strengths, highlights a key area for improvement, and provides guidance on how the student can make the improvement needed.</w:t>
            </w:r>
          </w:p>
          <w:p w14:paraId="48980C97" w14:textId="57CFE3F3" w:rsidR="003D5462" w:rsidRPr="00D615AB" w:rsidRDefault="003D5462" w:rsidP="001F1B7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Teachers are encouraged to involve students in self-assessments and self-reflection formative assessments.</w:t>
            </w:r>
          </w:p>
          <w:p w14:paraId="6FCCFD3C" w14:textId="77777777" w:rsidR="00D615AB" w:rsidRDefault="00D615AB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7FD5E" w14:textId="4B4A4AF1" w:rsidR="00D615AB" w:rsidRPr="000739DD" w:rsidRDefault="00D615AB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AEC69C" w14:textId="736F251E" w:rsidR="00353CE4" w:rsidRPr="000739DD" w:rsidRDefault="00A572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353CE4" w:rsidRPr="000739DD" w:rsidSect="00585184">
      <w:pgSz w:w="15840" w:h="12240" w:orient="landscape"/>
      <w:pgMar w:top="1418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Palatino-Roman">
    <w:altName w:val="Palatin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C4"/>
    <w:multiLevelType w:val="hybridMultilevel"/>
    <w:tmpl w:val="986A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ED1"/>
    <w:multiLevelType w:val="hybridMultilevel"/>
    <w:tmpl w:val="A1A25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F57"/>
    <w:multiLevelType w:val="hybridMultilevel"/>
    <w:tmpl w:val="53A8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75FCA"/>
    <w:multiLevelType w:val="hybridMultilevel"/>
    <w:tmpl w:val="B60C649A"/>
    <w:lvl w:ilvl="0" w:tplc="EC507E1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2838929E">
      <w:start w:val="1"/>
      <w:numFmt w:val="bullet"/>
      <w:lvlText w:val=""/>
      <w:lvlJc w:val="left"/>
      <w:pPr>
        <w:tabs>
          <w:tab w:val="num" w:pos="1368"/>
        </w:tabs>
        <w:ind w:left="136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8434C"/>
    <w:multiLevelType w:val="hybridMultilevel"/>
    <w:tmpl w:val="D04C787E"/>
    <w:lvl w:ilvl="0" w:tplc="EC507E1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2838929E">
      <w:start w:val="1"/>
      <w:numFmt w:val="bullet"/>
      <w:lvlText w:val=""/>
      <w:lvlJc w:val="left"/>
      <w:pPr>
        <w:tabs>
          <w:tab w:val="num" w:pos="1368"/>
        </w:tabs>
        <w:ind w:left="136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56080"/>
    <w:multiLevelType w:val="hybridMultilevel"/>
    <w:tmpl w:val="D43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10D7A"/>
    <w:multiLevelType w:val="hybridMultilevel"/>
    <w:tmpl w:val="89B0C0AE"/>
    <w:lvl w:ilvl="0" w:tplc="2838929E">
      <w:start w:val="1"/>
      <w:numFmt w:val="bullet"/>
      <w:lvlText w:val=""/>
      <w:lvlJc w:val="left"/>
      <w:pPr>
        <w:tabs>
          <w:tab w:val="num" w:pos="936"/>
        </w:tabs>
        <w:ind w:left="936" w:hanging="288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724F08"/>
    <w:multiLevelType w:val="hybridMultilevel"/>
    <w:tmpl w:val="E3C6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4518"/>
    <w:multiLevelType w:val="hybridMultilevel"/>
    <w:tmpl w:val="260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06373"/>
    <w:multiLevelType w:val="hybridMultilevel"/>
    <w:tmpl w:val="182A4A88"/>
    <w:lvl w:ilvl="0" w:tplc="69AAD386">
      <w:start w:val="1"/>
      <w:numFmt w:val="bullet"/>
      <w:lvlText w:val=""/>
      <w:lvlJc w:val="left"/>
      <w:pPr>
        <w:tabs>
          <w:tab w:val="num" w:pos="720"/>
        </w:tabs>
        <w:ind w:left="720" w:hanging="288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E4D21"/>
    <w:multiLevelType w:val="hybridMultilevel"/>
    <w:tmpl w:val="C350494C"/>
    <w:lvl w:ilvl="0" w:tplc="2838929E">
      <w:start w:val="1"/>
      <w:numFmt w:val="bullet"/>
      <w:lvlText w:val=""/>
      <w:lvlJc w:val="left"/>
      <w:pPr>
        <w:tabs>
          <w:tab w:val="num" w:pos="936"/>
        </w:tabs>
        <w:ind w:left="936" w:hanging="288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B6FE7"/>
    <w:multiLevelType w:val="hybridMultilevel"/>
    <w:tmpl w:val="7D78D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12A42"/>
    <w:multiLevelType w:val="hybridMultilevel"/>
    <w:tmpl w:val="CD4C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461F0"/>
    <w:multiLevelType w:val="multilevel"/>
    <w:tmpl w:val="260A9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845C8"/>
    <w:multiLevelType w:val="hybridMultilevel"/>
    <w:tmpl w:val="BED2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17C0C"/>
    <w:multiLevelType w:val="hybridMultilevel"/>
    <w:tmpl w:val="68C4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6002E"/>
    <w:multiLevelType w:val="hybridMultilevel"/>
    <w:tmpl w:val="44DE4500"/>
    <w:lvl w:ilvl="0" w:tplc="EC507E1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38929E">
      <w:start w:val="1"/>
      <w:numFmt w:val="bullet"/>
      <w:lvlText w:val=""/>
      <w:lvlJc w:val="left"/>
      <w:pPr>
        <w:tabs>
          <w:tab w:val="num" w:pos="2088"/>
        </w:tabs>
        <w:ind w:left="2088" w:hanging="288"/>
      </w:pPr>
      <w:rPr>
        <w:rFonts w:ascii="Monotype Sorts" w:hAnsi="Monotype Sort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95A90"/>
    <w:multiLevelType w:val="hybridMultilevel"/>
    <w:tmpl w:val="39946A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71A4879"/>
    <w:multiLevelType w:val="hybridMultilevel"/>
    <w:tmpl w:val="055A94A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8F46461"/>
    <w:multiLevelType w:val="hybridMultilevel"/>
    <w:tmpl w:val="FD149392"/>
    <w:lvl w:ilvl="0" w:tplc="EC507E1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2838929E">
      <w:start w:val="1"/>
      <w:numFmt w:val="bullet"/>
      <w:lvlText w:val=""/>
      <w:lvlJc w:val="left"/>
      <w:pPr>
        <w:tabs>
          <w:tab w:val="num" w:pos="1008"/>
        </w:tabs>
        <w:ind w:left="100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93F35"/>
    <w:multiLevelType w:val="hybridMultilevel"/>
    <w:tmpl w:val="666A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434F28"/>
    <w:multiLevelType w:val="hybridMultilevel"/>
    <w:tmpl w:val="F2B6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AA19CF"/>
    <w:multiLevelType w:val="hybridMultilevel"/>
    <w:tmpl w:val="C7E2E17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F79AA"/>
    <w:multiLevelType w:val="hybridMultilevel"/>
    <w:tmpl w:val="6868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8E102A"/>
    <w:multiLevelType w:val="hybridMultilevel"/>
    <w:tmpl w:val="832A77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A1D3CDF"/>
    <w:multiLevelType w:val="hybridMultilevel"/>
    <w:tmpl w:val="F4B0924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C316E69"/>
    <w:multiLevelType w:val="hybridMultilevel"/>
    <w:tmpl w:val="0E06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76A94"/>
    <w:multiLevelType w:val="hybridMultilevel"/>
    <w:tmpl w:val="F4B44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B2114"/>
    <w:multiLevelType w:val="multilevel"/>
    <w:tmpl w:val="A7DC3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21842"/>
    <w:multiLevelType w:val="hybridMultilevel"/>
    <w:tmpl w:val="C8C6E53A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427E1044"/>
    <w:multiLevelType w:val="hybridMultilevel"/>
    <w:tmpl w:val="6AAC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12767"/>
    <w:multiLevelType w:val="hybridMultilevel"/>
    <w:tmpl w:val="B576F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E1573"/>
    <w:multiLevelType w:val="hybridMultilevel"/>
    <w:tmpl w:val="316A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29E7"/>
    <w:multiLevelType w:val="hybridMultilevel"/>
    <w:tmpl w:val="4476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E51B1"/>
    <w:multiLevelType w:val="hybridMultilevel"/>
    <w:tmpl w:val="69E04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AD386">
      <w:start w:val="1"/>
      <w:numFmt w:val="bullet"/>
      <w:lvlText w:val=""/>
      <w:lvlJc w:val="left"/>
      <w:pPr>
        <w:tabs>
          <w:tab w:val="num" w:pos="1368"/>
        </w:tabs>
        <w:ind w:left="136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B847C4"/>
    <w:multiLevelType w:val="hybridMultilevel"/>
    <w:tmpl w:val="C590AA0A"/>
    <w:lvl w:ilvl="0" w:tplc="69AAD386">
      <w:start w:val="1"/>
      <w:numFmt w:val="bullet"/>
      <w:lvlText w:val=""/>
      <w:lvlJc w:val="left"/>
      <w:pPr>
        <w:tabs>
          <w:tab w:val="num" w:pos="1008"/>
        </w:tabs>
        <w:ind w:left="1008" w:hanging="288"/>
      </w:pPr>
      <w:rPr>
        <w:rFonts w:ascii="Monotype Sorts" w:hAnsi="Monotype Sorts" w:hint="default"/>
      </w:rPr>
    </w:lvl>
    <w:lvl w:ilvl="1" w:tplc="2838929E">
      <w:start w:val="1"/>
      <w:numFmt w:val="bullet"/>
      <w:lvlText w:val=""/>
      <w:lvlJc w:val="left"/>
      <w:pPr>
        <w:tabs>
          <w:tab w:val="num" w:pos="1692"/>
        </w:tabs>
        <w:ind w:left="1692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6">
    <w:nsid w:val="5D19405F"/>
    <w:multiLevelType w:val="hybridMultilevel"/>
    <w:tmpl w:val="6D26A89C"/>
    <w:lvl w:ilvl="0" w:tplc="2838929E">
      <w:start w:val="1"/>
      <w:numFmt w:val="bullet"/>
      <w:lvlText w:val=""/>
      <w:lvlJc w:val="left"/>
      <w:pPr>
        <w:tabs>
          <w:tab w:val="num" w:pos="936"/>
        </w:tabs>
        <w:ind w:left="936" w:hanging="288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E76DCE"/>
    <w:multiLevelType w:val="hybridMultilevel"/>
    <w:tmpl w:val="6EB21052"/>
    <w:lvl w:ilvl="0" w:tplc="2838929E">
      <w:start w:val="1"/>
      <w:numFmt w:val="bullet"/>
      <w:lvlText w:val=""/>
      <w:lvlJc w:val="left"/>
      <w:pPr>
        <w:tabs>
          <w:tab w:val="num" w:pos="936"/>
        </w:tabs>
        <w:ind w:left="936" w:hanging="288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B4521"/>
    <w:multiLevelType w:val="hybridMultilevel"/>
    <w:tmpl w:val="596E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8929E">
      <w:start w:val="1"/>
      <w:numFmt w:val="bullet"/>
      <w:lvlText w:val=""/>
      <w:lvlJc w:val="left"/>
      <w:pPr>
        <w:tabs>
          <w:tab w:val="num" w:pos="1368"/>
        </w:tabs>
        <w:ind w:left="136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4D1278"/>
    <w:multiLevelType w:val="hybridMultilevel"/>
    <w:tmpl w:val="7928895A"/>
    <w:lvl w:ilvl="0" w:tplc="2838929E">
      <w:start w:val="1"/>
      <w:numFmt w:val="bullet"/>
      <w:lvlText w:val=""/>
      <w:lvlJc w:val="left"/>
      <w:pPr>
        <w:tabs>
          <w:tab w:val="num" w:pos="936"/>
        </w:tabs>
        <w:ind w:left="936" w:hanging="288"/>
      </w:pPr>
      <w:rPr>
        <w:rFonts w:ascii="Monotype Sorts" w:hAnsi="Monotype Sorts" w:hint="default"/>
      </w:rPr>
    </w:lvl>
    <w:lvl w:ilvl="1" w:tplc="A0F46212">
      <w:start w:val="1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Palatino-Roman" w:eastAsia="Times New Roman" w:hAnsi="Palatino-Roman" w:hint="default"/>
      </w:rPr>
    </w:lvl>
    <w:lvl w:ilvl="2" w:tplc="2838929E">
      <w:start w:val="1"/>
      <w:numFmt w:val="bullet"/>
      <w:lvlText w:val=""/>
      <w:lvlJc w:val="left"/>
      <w:pPr>
        <w:tabs>
          <w:tab w:val="num" w:pos="2088"/>
        </w:tabs>
        <w:ind w:left="2088" w:hanging="288"/>
      </w:pPr>
      <w:rPr>
        <w:rFonts w:ascii="Monotype Sorts" w:hAnsi="Monotype Sort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A11E12"/>
    <w:multiLevelType w:val="hybridMultilevel"/>
    <w:tmpl w:val="962E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1344C"/>
    <w:multiLevelType w:val="multilevel"/>
    <w:tmpl w:val="6A88456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368"/>
        </w:tabs>
        <w:ind w:left="1368" w:hanging="288"/>
      </w:pPr>
      <w:rPr>
        <w:rFonts w:ascii="Monotype Sorts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980AED"/>
    <w:multiLevelType w:val="hybridMultilevel"/>
    <w:tmpl w:val="A814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780B"/>
    <w:multiLevelType w:val="multilevel"/>
    <w:tmpl w:val="B576FE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D68B6"/>
    <w:multiLevelType w:val="hybridMultilevel"/>
    <w:tmpl w:val="A7DC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760C9"/>
    <w:multiLevelType w:val="hybridMultilevel"/>
    <w:tmpl w:val="6A884560"/>
    <w:lvl w:ilvl="0" w:tplc="EC507E1E">
      <w:start w:val="1"/>
      <w:numFmt w:val="bullet"/>
      <w:lvlText w:val=""/>
      <w:lvlJc w:val="left"/>
      <w:pPr>
        <w:tabs>
          <w:tab w:val="num" w:pos="572"/>
        </w:tabs>
        <w:ind w:left="572" w:hanging="288"/>
      </w:pPr>
      <w:rPr>
        <w:rFonts w:ascii="Symbol" w:hAnsi="Symbol" w:hint="default"/>
      </w:rPr>
    </w:lvl>
    <w:lvl w:ilvl="1" w:tplc="4C62D0BC">
      <w:start w:val="1"/>
      <w:numFmt w:val="bullet"/>
      <w:lvlText w:val=""/>
      <w:lvlJc w:val="left"/>
      <w:pPr>
        <w:tabs>
          <w:tab w:val="num" w:pos="1508"/>
        </w:tabs>
        <w:ind w:left="150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45"/>
  </w:num>
  <w:num w:numId="4">
    <w:abstractNumId w:val="4"/>
  </w:num>
  <w:num w:numId="5">
    <w:abstractNumId w:val="10"/>
  </w:num>
  <w:num w:numId="6">
    <w:abstractNumId w:val="22"/>
  </w:num>
  <w:num w:numId="7">
    <w:abstractNumId w:val="25"/>
  </w:num>
  <w:num w:numId="8">
    <w:abstractNumId w:val="23"/>
  </w:num>
  <w:num w:numId="9">
    <w:abstractNumId w:val="5"/>
  </w:num>
  <w:num w:numId="10">
    <w:abstractNumId w:val="27"/>
  </w:num>
  <w:num w:numId="11">
    <w:abstractNumId w:val="40"/>
  </w:num>
  <w:num w:numId="12">
    <w:abstractNumId w:val="34"/>
  </w:num>
  <w:num w:numId="13">
    <w:abstractNumId w:val="21"/>
  </w:num>
  <w:num w:numId="14">
    <w:abstractNumId w:val="12"/>
  </w:num>
  <w:num w:numId="15">
    <w:abstractNumId w:val="2"/>
  </w:num>
  <w:num w:numId="16">
    <w:abstractNumId w:val="20"/>
  </w:num>
  <w:num w:numId="17">
    <w:abstractNumId w:val="38"/>
  </w:num>
  <w:num w:numId="18">
    <w:abstractNumId w:val="7"/>
  </w:num>
  <w:num w:numId="19">
    <w:abstractNumId w:val="42"/>
  </w:num>
  <w:num w:numId="20">
    <w:abstractNumId w:val="33"/>
  </w:num>
  <w:num w:numId="21">
    <w:abstractNumId w:val="1"/>
  </w:num>
  <w:num w:numId="22">
    <w:abstractNumId w:val="11"/>
  </w:num>
  <w:num w:numId="23">
    <w:abstractNumId w:val="8"/>
  </w:num>
  <w:num w:numId="24">
    <w:abstractNumId w:val="13"/>
  </w:num>
  <w:num w:numId="25">
    <w:abstractNumId w:val="44"/>
  </w:num>
  <w:num w:numId="26">
    <w:abstractNumId w:val="37"/>
  </w:num>
  <w:num w:numId="27">
    <w:abstractNumId w:val="17"/>
  </w:num>
  <w:num w:numId="28">
    <w:abstractNumId w:val="41"/>
  </w:num>
  <w:num w:numId="29">
    <w:abstractNumId w:val="26"/>
  </w:num>
  <w:num w:numId="30">
    <w:abstractNumId w:val="18"/>
  </w:num>
  <w:num w:numId="31">
    <w:abstractNumId w:val="29"/>
  </w:num>
  <w:num w:numId="32">
    <w:abstractNumId w:val="24"/>
  </w:num>
  <w:num w:numId="33">
    <w:abstractNumId w:val="35"/>
  </w:num>
  <w:num w:numId="34">
    <w:abstractNumId w:val="3"/>
  </w:num>
  <w:num w:numId="35">
    <w:abstractNumId w:val="31"/>
  </w:num>
  <w:num w:numId="36">
    <w:abstractNumId w:val="43"/>
  </w:num>
  <w:num w:numId="37">
    <w:abstractNumId w:val="0"/>
  </w:num>
  <w:num w:numId="38">
    <w:abstractNumId w:val="9"/>
  </w:num>
  <w:num w:numId="39">
    <w:abstractNumId w:val="36"/>
  </w:num>
  <w:num w:numId="40">
    <w:abstractNumId w:val="6"/>
  </w:num>
  <w:num w:numId="41">
    <w:abstractNumId w:val="19"/>
  </w:num>
  <w:num w:numId="42">
    <w:abstractNumId w:val="32"/>
  </w:num>
  <w:num w:numId="43">
    <w:abstractNumId w:val="15"/>
  </w:num>
  <w:num w:numId="44">
    <w:abstractNumId w:val="14"/>
  </w:num>
  <w:num w:numId="45">
    <w:abstractNumId w:val="28"/>
  </w:num>
  <w:num w:numId="4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DD"/>
    <w:rsid w:val="0000506A"/>
    <w:rsid w:val="0004303D"/>
    <w:rsid w:val="00065B9B"/>
    <w:rsid w:val="000739DD"/>
    <w:rsid w:val="00077F4F"/>
    <w:rsid w:val="000A432F"/>
    <w:rsid w:val="000E3799"/>
    <w:rsid w:val="000E4499"/>
    <w:rsid w:val="001003F5"/>
    <w:rsid w:val="00101DEC"/>
    <w:rsid w:val="001149CD"/>
    <w:rsid w:val="00127056"/>
    <w:rsid w:val="0016355A"/>
    <w:rsid w:val="00163D90"/>
    <w:rsid w:val="001954A4"/>
    <w:rsid w:val="001B028E"/>
    <w:rsid w:val="001B7297"/>
    <w:rsid w:val="001E26E3"/>
    <w:rsid w:val="001F1B75"/>
    <w:rsid w:val="00221466"/>
    <w:rsid w:val="00221609"/>
    <w:rsid w:val="002461D4"/>
    <w:rsid w:val="00267395"/>
    <w:rsid w:val="0028511B"/>
    <w:rsid w:val="002B567A"/>
    <w:rsid w:val="002C1568"/>
    <w:rsid w:val="002E4563"/>
    <w:rsid w:val="002F714B"/>
    <w:rsid w:val="00326718"/>
    <w:rsid w:val="00333209"/>
    <w:rsid w:val="00340140"/>
    <w:rsid w:val="00347507"/>
    <w:rsid w:val="00353CE4"/>
    <w:rsid w:val="003C3847"/>
    <w:rsid w:val="003C7869"/>
    <w:rsid w:val="003D5462"/>
    <w:rsid w:val="00465CD5"/>
    <w:rsid w:val="004779A7"/>
    <w:rsid w:val="00481D33"/>
    <w:rsid w:val="004A6985"/>
    <w:rsid w:val="004E437E"/>
    <w:rsid w:val="004F4035"/>
    <w:rsid w:val="00505CD3"/>
    <w:rsid w:val="005310BD"/>
    <w:rsid w:val="005377F0"/>
    <w:rsid w:val="00555AAE"/>
    <w:rsid w:val="0055699A"/>
    <w:rsid w:val="00560DF2"/>
    <w:rsid w:val="00572503"/>
    <w:rsid w:val="00574A26"/>
    <w:rsid w:val="00585184"/>
    <w:rsid w:val="005C1277"/>
    <w:rsid w:val="005E688F"/>
    <w:rsid w:val="00602C40"/>
    <w:rsid w:val="0060326D"/>
    <w:rsid w:val="006329DF"/>
    <w:rsid w:val="006816C3"/>
    <w:rsid w:val="00682803"/>
    <w:rsid w:val="006E0877"/>
    <w:rsid w:val="006F30B6"/>
    <w:rsid w:val="00703B87"/>
    <w:rsid w:val="007142A0"/>
    <w:rsid w:val="007312B4"/>
    <w:rsid w:val="00780DFF"/>
    <w:rsid w:val="007B4905"/>
    <w:rsid w:val="0081071B"/>
    <w:rsid w:val="00817522"/>
    <w:rsid w:val="00823BD7"/>
    <w:rsid w:val="00830DC9"/>
    <w:rsid w:val="0084162C"/>
    <w:rsid w:val="008540B7"/>
    <w:rsid w:val="008577B9"/>
    <w:rsid w:val="008B25D8"/>
    <w:rsid w:val="008E5006"/>
    <w:rsid w:val="008F5CF9"/>
    <w:rsid w:val="00902B88"/>
    <w:rsid w:val="009220A1"/>
    <w:rsid w:val="00935A56"/>
    <w:rsid w:val="0094718C"/>
    <w:rsid w:val="00974643"/>
    <w:rsid w:val="0098574B"/>
    <w:rsid w:val="00992E0A"/>
    <w:rsid w:val="009A306B"/>
    <w:rsid w:val="009B19AC"/>
    <w:rsid w:val="009B2866"/>
    <w:rsid w:val="009B7FD6"/>
    <w:rsid w:val="00A0528D"/>
    <w:rsid w:val="00A53303"/>
    <w:rsid w:val="00A53685"/>
    <w:rsid w:val="00A572AF"/>
    <w:rsid w:val="00A72399"/>
    <w:rsid w:val="00A9181D"/>
    <w:rsid w:val="00AB7326"/>
    <w:rsid w:val="00AC6C03"/>
    <w:rsid w:val="00AD4A3B"/>
    <w:rsid w:val="00AD6EB5"/>
    <w:rsid w:val="00AE66D0"/>
    <w:rsid w:val="00B85260"/>
    <w:rsid w:val="00C074D1"/>
    <w:rsid w:val="00C278EA"/>
    <w:rsid w:val="00C7266B"/>
    <w:rsid w:val="00CA058E"/>
    <w:rsid w:val="00CF05F6"/>
    <w:rsid w:val="00CF6198"/>
    <w:rsid w:val="00D25D5B"/>
    <w:rsid w:val="00D615AB"/>
    <w:rsid w:val="00D745CE"/>
    <w:rsid w:val="00D76EFC"/>
    <w:rsid w:val="00DB698D"/>
    <w:rsid w:val="00DC18D2"/>
    <w:rsid w:val="00DD73A4"/>
    <w:rsid w:val="00E03FD2"/>
    <w:rsid w:val="00E05FFA"/>
    <w:rsid w:val="00E248D8"/>
    <w:rsid w:val="00E3449F"/>
    <w:rsid w:val="00E471C2"/>
    <w:rsid w:val="00E61C31"/>
    <w:rsid w:val="00F24336"/>
    <w:rsid w:val="00F24884"/>
    <w:rsid w:val="00F32B3B"/>
    <w:rsid w:val="00F71132"/>
    <w:rsid w:val="00F95229"/>
    <w:rsid w:val="00FB5DC6"/>
    <w:rsid w:val="00FE41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07F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1978</Words>
  <Characters>11279</Characters>
  <Application>Microsoft Macintosh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Morgan</dc:creator>
  <cp:keywords/>
  <dc:description/>
  <cp:lastModifiedBy>Nicole  Morgan</cp:lastModifiedBy>
  <cp:revision>136</cp:revision>
  <dcterms:created xsi:type="dcterms:W3CDTF">2011-06-08T22:36:00Z</dcterms:created>
  <dcterms:modified xsi:type="dcterms:W3CDTF">2011-09-07T03:54:00Z</dcterms:modified>
</cp:coreProperties>
</file>